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BCBE" w14:textId="77777777" w:rsidR="003E2128" w:rsidRPr="003E2128" w:rsidRDefault="003E2128" w:rsidP="003E2128">
      <w:pPr>
        <w:tabs>
          <w:tab w:val="left" w:pos="1920"/>
          <w:tab w:val="center" w:pos="4518"/>
        </w:tabs>
        <w:spacing w:after="0" w:line="240" w:lineRule="auto"/>
        <w:ind w:right="34"/>
        <w:jc w:val="center"/>
        <w:rPr>
          <w:rFonts w:ascii="Arial" w:hAnsi="Arial"/>
          <w:sz w:val="20"/>
          <w:szCs w:val="20"/>
        </w:rPr>
      </w:pPr>
      <w:r w:rsidRPr="003E2128">
        <w:rPr>
          <w:rFonts w:ascii="Arial" w:hAnsi="Arial"/>
          <w:sz w:val="20"/>
          <w:szCs w:val="20"/>
        </w:rPr>
        <w:t>c/o Prof. Dr. Aina Torrent-Lenzen (1. Vorsitzende und Ko-Musikschulleiterin)</w:t>
      </w:r>
    </w:p>
    <w:p w14:paraId="7E0F8B61" w14:textId="77777777" w:rsidR="003E2128" w:rsidRPr="003E2128" w:rsidRDefault="003E2128" w:rsidP="003E2128">
      <w:pPr>
        <w:tabs>
          <w:tab w:val="left" w:pos="1920"/>
          <w:tab w:val="center" w:pos="4518"/>
        </w:tabs>
        <w:spacing w:after="0" w:line="240" w:lineRule="auto"/>
        <w:ind w:right="34"/>
        <w:jc w:val="center"/>
        <w:rPr>
          <w:rFonts w:ascii="Arial" w:hAnsi="Arial"/>
          <w:sz w:val="20"/>
          <w:szCs w:val="20"/>
        </w:rPr>
      </w:pPr>
      <w:r w:rsidRPr="003E2128">
        <w:rPr>
          <w:rFonts w:ascii="Arial" w:hAnsi="Arial"/>
          <w:sz w:val="20"/>
          <w:szCs w:val="20"/>
        </w:rPr>
        <w:t>An Haus Behr 7, 52445 Titz-Müntz</w:t>
      </w:r>
    </w:p>
    <w:p w14:paraId="3562F795" w14:textId="77777777" w:rsidR="003E2128" w:rsidRPr="003E2128" w:rsidRDefault="003E2128" w:rsidP="003E2128">
      <w:pPr>
        <w:tabs>
          <w:tab w:val="left" w:pos="1920"/>
          <w:tab w:val="center" w:pos="4518"/>
        </w:tabs>
        <w:spacing w:after="0" w:line="240" w:lineRule="auto"/>
        <w:ind w:right="34"/>
        <w:jc w:val="center"/>
        <w:rPr>
          <w:rFonts w:ascii="Arial" w:hAnsi="Arial"/>
          <w:sz w:val="20"/>
          <w:szCs w:val="20"/>
        </w:rPr>
      </w:pPr>
      <w:r w:rsidRPr="003E2128">
        <w:rPr>
          <w:rFonts w:ascii="Arial" w:hAnsi="Arial"/>
          <w:sz w:val="20"/>
          <w:szCs w:val="20"/>
        </w:rPr>
        <w:t>Tel. 0176 847 347 24</w:t>
      </w:r>
    </w:p>
    <w:p w14:paraId="30C0E5F9" w14:textId="77777777" w:rsidR="003E2128" w:rsidRPr="003E2128" w:rsidRDefault="003E2128" w:rsidP="003E2128">
      <w:pPr>
        <w:tabs>
          <w:tab w:val="left" w:pos="1920"/>
          <w:tab w:val="center" w:pos="4518"/>
        </w:tabs>
        <w:spacing w:after="0" w:line="240" w:lineRule="auto"/>
        <w:ind w:right="34"/>
        <w:jc w:val="center"/>
        <w:rPr>
          <w:rFonts w:ascii="Arial" w:hAnsi="Arial"/>
          <w:sz w:val="20"/>
          <w:szCs w:val="20"/>
        </w:rPr>
      </w:pPr>
      <w:r w:rsidRPr="003E2128">
        <w:rPr>
          <w:rFonts w:ascii="Arial" w:hAnsi="Arial"/>
          <w:sz w:val="20"/>
          <w:szCs w:val="20"/>
        </w:rPr>
        <w:t>promusicajuechen@freenet.de</w:t>
      </w:r>
    </w:p>
    <w:p w14:paraId="01091C75" w14:textId="734348F0" w:rsidR="00B03A90" w:rsidRDefault="003E2128" w:rsidP="003E2128">
      <w:pPr>
        <w:tabs>
          <w:tab w:val="left" w:pos="1920"/>
          <w:tab w:val="center" w:pos="4518"/>
        </w:tabs>
        <w:spacing w:after="0" w:line="240" w:lineRule="auto"/>
        <w:ind w:right="34"/>
        <w:jc w:val="center"/>
        <w:rPr>
          <w:rFonts w:ascii="Arial" w:eastAsia="Arial" w:hAnsi="Arial" w:cs="Arial"/>
          <w:sz w:val="20"/>
          <w:szCs w:val="20"/>
        </w:rPr>
      </w:pPr>
      <w:r w:rsidRPr="003E2128">
        <w:rPr>
          <w:rFonts w:ascii="Arial" w:hAnsi="Arial"/>
          <w:sz w:val="20"/>
          <w:szCs w:val="20"/>
        </w:rPr>
        <w:t>www.promusica-jüchen.de</w:t>
      </w:r>
    </w:p>
    <w:p w14:paraId="55956E6C" w14:textId="77777777" w:rsidR="00B03A90" w:rsidRDefault="00B03A90">
      <w:pPr>
        <w:tabs>
          <w:tab w:val="left" w:pos="1920"/>
          <w:tab w:val="center" w:pos="4518"/>
        </w:tabs>
        <w:spacing w:after="0" w:line="240" w:lineRule="auto"/>
        <w:ind w:right="34"/>
        <w:jc w:val="center"/>
        <w:rPr>
          <w:rFonts w:ascii="Arial" w:eastAsia="Arial" w:hAnsi="Arial" w:cs="Arial"/>
        </w:rPr>
      </w:pPr>
    </w:p>
    <w:p w14:paraId="60BA0EBC" w14:textId="77777777" w:rsidR="00B03A90" w:rsidRDefault="00BB7967">
      <w:pPr>
        <w:spacing w:after="12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Unterrichtsvertrag f</w:t>
      </w:r>
      <w:r>
        <w:rPr>
          <w:rFonts w:ascii="Arial" w:hAnsi="Arial"/>
          <w:b/>
          <w:bCs/>
          <w:sz w:val="28"/>
          <w:szCs w:val="28"/>
        </w:rPr>
        <w:t>ü</w:t>
      </w:r>
      <w:r>
        <w:rPr>
          <w:rFonts w:ascii="Arial" w:hAnsi="Arial"/>
          <w:b/>
          <w:bCs/>
          <w:sz w:val="28"/>
          <w:szCs w:val="28"/>
        </w:rPr>
        <w:t>r Erwachsene</w:t>
      </w:r>
    </w:p>
    <w:p w14:paraId="5CD41E02" w14:textId="77777777" w:rsidR="00B03A90" w:rsidRDefault="00BB7967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Zwischen der Musikschule</w:t>
      </w: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3A90" w14:paraId="4321D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1927" w14:textId="77777777" w:rsidR="00B03A90" w:rsidRDefault="00BB7967">
            <w:pPr>
              <w:spacing w:after="0"/>
            </w:pPr>
            <w:r>
              <w:rPr>
                <w:rFonts w:ascii="Arial" w:hAnsi="Arial"/>
                <w:sz w:val="20"/>
                <w:szCs w:val="20"/>
              </w:rPr>
              <w:t xml:space="preserve">Pro Musica </w:t>
            </w:r>
            <w:r>
              <w:rPr>
                <w:rFonts w:ascii="Arial" w:hAnsi="Arial"/>
                <w:sz w:val="20"/>
                <w:szCs w:val="20"/>
              </w:rPr>
              <w:t>e.V.</w:t>
            </w:r>
          </w:p>
        </w:tc>
      </w:tr>
    </w:tbl>
    <w:p w14:paraId="0399F55B" w14:textId="77777777" w:rsidR="00B03A90" w:rsidRDefault="00B03A90">
      <w:pPr>
        <w:widowControl w:val="0"/>
        <w:spacing w:after="0" w:line="240" w:lineRule="auto"/>
        <w:ind w:left="108" w:hanging="108"/>
        <w:jc w:val="center"/>
        <w:rPr>
          <w:rFonts w:ascii="Arial" w:eastAsia="Arial" w:hAnsi="Arial" w:cs="Arial"/>
          <w:sz w:val="20"/>
          <w:szCs w:val="20"/>
        </w:rPr>
      </w:pPr>
    </w:p>
    <w:p w14:paraId="4466647F" w14:textId="77777777" w:rsidR="00B03A90" w:rsidRDefault="00B03A9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72A3E12" w14:textId="77777777" w:rsidR="00B03A90" w:rsidRDefault="00BB7967">
      <w:pPr>
        <w:tabs>
          <w:tab w:val="left" w:pos="467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und dem Vertragspartner (hier Sch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lerin/Sch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ler genannt)</w:t>
      </w:r>
    </w:p>
    <w:tbl>
      <w:tblPr>
        <w:tblStyle w:val="TableNormal"/>
        <w:tblW w:w="90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3A90" w14:paraId="6D0D2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9BFB87" w14:textId="77777777" w:rsidR="00B03A90" w:rsidRDefault="00BB7967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Name:</w:t>
            </w:r>
          </w:p>
        </w:tc>
      </w:tr>
      <w:tr w:rsidR="00B03A90" w14:paraId="0D9CD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6B6F62" w14:textId="77777777" w:rsidR="00B03A90" w:rsidRDefault="00BB7967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Vorname:</w:t>
            </w:r>
          </w:p>
        </w:tc>
      </w:tr>
      <w:tr w:rsidR="00B03A90" w14:paraId="7A707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23BF58" w14:textId="77777777" w:rsidR="00B03A90" w:rsidRDefault="00BB7967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Stra</w:t>
            </w:r>
            <w:r>
              <w:rPr>
                <w:rFonts w:ascii="Arial" w:hAnsi="Arial"/>
                <w:sz w:val="16"/>
                <w:szCs w:val="16"/>
              </w:rPr>
              <w:t>ß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und Hausnr.:</w:t>
            </w:r>
          </w:p>
        </w:tc>
      </w:tr>
      <w:tr w:rsidR="00B03A90" w14:paraId="7E3C98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ABB49C" w14:textId="77777777" w:rsidR="00B03A90" w:rsidRDefault="00BB7967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PLZ und Ort:</w:t>
            </w:r>
          </w:p>
        </w:tc>
      </w:tr>
      <w:tr w:rsidR="00B03A90" w14:paraId="4A494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BF6316" w14:textId="77777777" w:rsidR="00B03A90" w:rsidRDefault="00BB7967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Telefon / Handy:</w:t>
            </w:r>
          </w:p>
        </w:tc>
      </w:tr>
      <w:tr w:rsidR="00B03A90" w14:paraId="52483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99C90" w14:textId="77777777" w:rsidR="00B03A90" w:rsidRDefault="00BB7967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E-Mail:</w:t>
            </w:r>
          </w:p>
        </w:tc>
      </w:tr>
      <w:tr w:rsidR="00B03A90" w14:paraId="0502A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7015D7" w14:textId="77777777" w:rsidR="00B03A90" w:rsidRDefault="00BB7967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Geburtsdatum:</w:t>
            </w:r>
          </w:p>
        </w:tc>
      </w:tr>
    </w:tbl>
    <w:p w14:paraId="51A675F5" w14:textId="77777777" w:rsidR="00B03A90" w:rsidRDefault="00B03A90">
      <w:pPr>
        <w:widowControl w:val="0"/>
        <w:tabs>
          <w:tab w:val="left" w:pos="4678"/>
        </w:tabs>
        <w:spacing w:after="0" w:line="240" w:lineRule="auto"/>
        <w:ind w:left="108" w:hanging="108"/>
        <w:rPr>
          <w:rFonts w:ascii="Arial" w:eastAsia="Arial" w:hAnsi="Arial" w:cs="Arial"/>
          <w:sz w:val="20"/>
          <w:szCs w:val="20"/>
        </w:rPr>
      </w:pPr>
    </w:p>
    <w:p w14:paraId="7A0827CB" w14:textId="77777777" w:rsidR="00B03A90" w:rsidRDefault="00B03A9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5EB9740" w14:textId="77777777" w:rsidR="00B03A90" w:rsidRDefault="00BB796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wird Folgendes vereinbart:</w:t>
      </w:r>
    </w:p>
    <w:p w14:paraId="5A163981" w14:textId="77777777" w:rsidR="00B03A90" w:rsidRDefault="00BB7967">
      <w:pPr>
        <w:spacing w:before="24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§ </w:t>
      </w:r>
      <w:r>
        <w:rPr>
          <w:rFonts w:ascii="Arial" w:hAnsi="Arial"/>
          <w:b/>
          <w:bCs/>
          <w:sz w:val="24"/>
          <w:szCs w:val="24"/>
        </w:rPr>
        <w:t>1 Unterricht</w:t>
      </w:r>
    </w:p>
    <w:p w14:paraId="21A9001A" w14:textId="77777777" w:rsidR="00B03A90" w:rsidRDefault="00BB796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 Musikschule Pro Musica e.V. erteilt </w:t>
      </w:r>
      <w:r>
        <w:rPr>
          <w:rFonts w:ascii="Arial" w:hAnsi="Arial"/>
          <w:sz w:val="20"/>
          <w:szCs w:val="20"/>
        </w:rPr>
        <w:t>der/dem oben genannten Sch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lerin/Sch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ler Unterricht f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 xml:space="preserve">r das folgende Musikinstrument </w:t>
      </w:r>
    </w:p>
    <w:p w14:paraId="6B75B10C" w14:textId="77777777" w:rsidR="00B03A90" w:rsidRDefault="00BB7967">
      <w:pPr>
        <w:tabs>
          <w:tab w:val="left" w:pos="3969"/>
          <w:tab w:val="right" w:pos="8789"/>
        </w:tabs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1D15FDC4" w14:textId="77777777" w:rsidR="00B03A90" w:rsidRDefault="00B03A9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FB50AF6" w14:textId="77777777" w:rsidR="00B03A90" w:rsidRDefault="00BB7967">
      <w:pPr>
        <w:tabs>
          <w:tab w:val="left" w:pos="3969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Die w</w:t>
      </w:r>
      <w:r>
        <w:rPr>
          <w:rFonts w:ascii="Arial" w:hAnsi="Arial"/>
          <w:sz w:val="20"/>
          <w:szCs w:val="20"/>
        </w:rPr>
        <w:t>ö</w:t>
      </w:r>
      <w:r>
        <w:rPr>
          <w:rFonts w:ascii="Arial" w:hAnsi="Arial"/>
          <w:sz w:val="20"/>
          <w:szCs w:val="20"/>
        </w:rPr>
        <w:t>chentliche Unterrichtsdauer betr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 xml:space="preserve">gt </w:t>
      </w:r>
      <w:r>
        <w:rPr>
          <w:rFonts w:ascii="Arial" w:hAnsi="Arial"/>
          <w:sz w:val="20"/>
          <w:szCs w:val="20"/>
        </w:rPr>
        <w:tab/>
        <w:t>__________ Minuten</w:t>
      </w:r>
    </w:p>
    <w:p w14:paraId="0F727981" w14:textId="77777777" w:rsidR="00B03A90" w:rsidRDefault="00B03A90">
      <w:pPr>
        <w:tabs>
          <w:tab w:val="left" w:pos="567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5AC0056" w14:textId="77777777" w:rsidR="00B03A90" w:rsidRDefault="00BB7967">
      <w:pPr>
        <w:tabs>
          <w:tab w:val="left" w:pos="567"/>
          <w:tab w:val="left" w:pos="3969"/>
          <w:tab w:val="left" w:pos="4395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Der Unterricht findet statt als </w:t>
      </w:r>
      <w:r>
        <w:rPr>
          <w:rFonts w:ascii="Arial" w:hAnsi="Arial"/>
          <w:sz w:val="20"/>
          <w:szCs w:val="20"/>
        </w:rPr>
        <w:tab/>
      </w:r>
      <w:r>
        <w:rPr>
          <w:rFonts w:ascii="Arial Unicode MS" w:hAnsi="Arial Unicode MS"/>
          <w:sz w:val="20"/>
          <w:szCs w:val="20"/>
        </w:rPr>
        <w:t>⬜</w:t>
      </w:r>
      <w:r>
        <w:rPr>
          <w:rFonts w:ascii="Arial" w:eastAsia="Arial" w:hAnsi="Arial" w:cs="Arial"/>
          <w:sz w:val="20"/>
          <w:szCs w:val="20"/>
        </w:rPr>
        <w:tab/>
        <w:t>Einzelunterricht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 Unicode MS" w:hAnsi="Arial Unicode MS"/>
          <w:sz w:val="20"/>
          <w:szCs w:val="20"/>
        </w:rPr>
        <w:t>⬜</w:t>
      </w:r>
      <w:r>
        <w:rPr>
          <w:rFonts w:ascii="Arial" w:eastAsia="Arial" w:hAnsi="Arial" w:cs="Arial"/>
          <w:sz w:val="20"/>
          <w:szCs w:val="20"/>
        </w:rPr>
        <w:tab/>
        <w:t xml:space="preserve">Gruppenunterricht mit  ________  </w:t>
      </w:r>
      <w:r>
        <w:rPr>
          <w:rFonts w:ascii="Arial" w:eastAsia="Arial" w:hAnsi="Arial" w:cs="Arial"/>
          <w:sz w:val="20"/>
          <w:szCs w:val="20"/>
        </w:rPr>
        <w:t>Teilnehmern</w:t>
      </w:r>
    </w:p>
    <w:p w14:paraId="2295BF1B" w14:textId="77777777" w:rsidR="00B03A90" w:rsidRDefault="00BB7967">
      <w:pPr>
        <w:spacing w:before="24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§ </w:t>
      </w:r>
      <w:r>
        <w:rPr>
          <w:rFonts w:ascii="Arial" w:hAnsi="Arial"/>
          <w:b/>
          <w:bCs/>
          <w:sz w:val="24"/>
          <w:szCs w:val="24"/>
        </w:rPr>
        <w:t>2 Vertragsbeginn</w:t>
      </w:r>
    </w:p>
    <w:p w14:paraId="65D13CCF" w14:textId="77777777" w:rsidR="00B03A90" w:rsidRDefault="00BB7967">
      <w:pPr>
        <w:tabs>
          <w:tab w:val="left" w:pos="567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Das Vertragsverh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ltnis beginnt am</w:t>
      </w:r>
      <w:r>
        <w:rPr>
          <w:rFonts w:ascii="Arial" w:hAnsi="Arial"/>
          <w:sz w:val="20"/>
          <w:szCs w:val="20"/>
        </w:rPr>
        <w:tab/>
        <w:t>_______________________</w:t>
      </w:r>
    </w:p>
    <w:p w14:paraId="2716AE69" w14:textId="77777777" w:rsidR="00B03A90" w:rsidRDefault="00BB7967">
      <w:pPr>
        <w:spacing w:before="24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§ </w:t>
      </w:r>
      <w:r>
        <w:rPr>
          <w:rFonts w:ascii="Arial" w:hAnsi="Arial"/>
          <w:b/>
          <w:bCs/>
          <w:sz w:val="24"/>
          <w:szCs w:val="24"/>
        </w:rPr>
        <w:t>3 Unterrichtsgeb</w:t>
      </w:r>
      <w:r>
        <w:rPr>
          <w:rFonts w:ascii="Arial" w:hAnsi="Arial"/>
          <w:b/>
          <w:bCs/>
          <w:sz w:val="24"/>
          <w:szCs w:val="24"/>
        </w:rPr>
        <w:t>ü</w:t>
      </w:r>
      <w:r>
        <w:rPr>
          <w:rFonts w:ascii="Arial" w:hAnsi="Arial"/>
          <w:b/>
          <w:bCs/>
          <w:sz w:val="24"/>
          <w:szCs w:val="24"/>
        </w:rPr>
        <w:t>hren</w:t>
      </w:r>
    </w:p>
    <w:p w14:paraId="2C2DCA7D" w14:textId="77777777" w:rsidR="00B03A90" w:rsidRDefault="00BB7967">
      <w:pPr>
        <w:pStyle w:val="Listenabsatz"/>
        <w:tabs>
          <w:tab w:val="left" w:pos="284"/>
          <w:tab w:val="left" w:pos="3969"/>
          <w:tab w:val="left" w:pos="4536"/>
        </w:tabs>
        <w:spacing w:after="0" w:line="24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Die Unterrichtsgeb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hren richten sich nach Art des Instrumentes, nach der Unterrichtsdauer pro Woche und nach Art des Unterrichtes (Einzel/Grupp</w:t>
      </w:r>
      <w:r>
        <w:rPr>
          <w:rFonts w:ascii="Arial" w:hAnsi="Arial"/>
          <w:sz w:val="20"/>
          <w:szCs w:val="20"/>
        </w:rPr>
        <w:t>e/Kurs).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Die H</w:t>
      </w:r>
      <w:r>
        <w:rPr>
          <w:rFonts w:ascii="Arial" w:hAnsi="Arial"/>
          <w:sz w:val="20"/>
          <w:szCs w:val="20"/>
        </w:rPr>
        <w:t>ö</w:t>
      </w:r>
      <w:r>
        <w:rPr>
          <w:rFonts w:ascii="Arial" w:hAnsi="Arial"/>
          <w:sz w:val="20"/>
          <w:szCs w:val="20"/>
        </w:rPr>
        <w:t>he der Geb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hren kann der g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ltigen Geb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hren- und Beitragsordnung entnommen werden.</w:t>
      </w:r>
    </w:p>
    <w:p w14:paraId="73BDD6CD" w14:textId="77777777" w:rsidR="00B03A90" w:rsidRDefault="00BB7967">
      <w:pPr>
        <w:pStyle w:val="Listenabsatz"/>
        <w:tabs>
          <w:tab w:val="left" w:pos="284"/>
          <w:tab w:val="left" w:pos="3969"/>
          <w:tab w:val="left" w:pos="4536"/>
        </w:tabs>
        <w:spacing w:after="0" w:line="24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Die Geb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hren sind durchgehend auch w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hrend der Ferien monatlich zu zahlen und werden jeweils am ersten eines Monats im Voraus f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llig.</w:t>
      </w:r>
    </w:p>
    <w:p w14:paraId="54E67BEB" w14:textId="77777777" w:rsidR="00B03A90" w:rsidRDefault="00BB7967">
      <w:pPr>
        <w:pStyle w:val="Listenabsatz"/>
        <w:tabs>
          <w:tab w:val="left" w:pos="284"/>
          <w:tab w:val="left" w:pos="3969"/>
          <w:tab w:val="left" w:pos="4536"/>
        </w:tabs>
        <w:spacing w:after="0" w:line="24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Mitteilungen der Musikschule 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ber Ver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nderungen der Geb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hren werden Vertragsbestandteil.</w:t>
      </w:r>
    </w:p>
    <w:p w14:paraId="292CD38B" w14:textId="77777777" w:rsidR="00B03A90" w:rsidRDefault="00BB7967">
      <w:pPr>
        <w:pStyle w:val="Listenabsatz"/>
        <w:tabs>
          <w:tab w:val="left" w:pos="284"/>
          <w:tab w:val="left" w:pos="3969"/>
          <w:tab w:val="left" w:pos="4536"/>
        </w:tabs>
        <w:spacing w:after="0" w:line="24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Eine Sch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lerin/ein Sch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ler kann vom Unterricht ausgeschlossen werden, wenn trotz Mahnung die Geb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 xml:space="preserve">hren nicht fristgerecht bezahlt werden. Vor dem Ausschluss sind beide </w:t>
      </w:r>
      <w:r>
        <w:rPr>
          <w:rFonts w:ascii="Arial" w:hAnsi="Arial"/>
          <w:sz w:val="20"/>
          <w:szCs w:val="20"/>
        </w:rPr>
        <w:t>Seiten zu h</w:t>
      </w:r>
      <w:r>
        <w:rPr>
          <w:rFonts w:ascii="Arial" w:hAnsi="Arial"/>
          <w:sz w:val="20"/>
          <w:szCs w:val="20"/>
        </w:rPr>
        <w:t>ö</w:t>
      </w:r>
      <w:r>
        <w:rPr>
          <w:rFonts w:ascii="Arial" w:hAnsi="Arial"/>
          <w:sz w:val="20"/>
          <w:szCs w:val="20"/>
        </w:rPr>
        <w:t>ren.</w:t>
      </w:r>
    </w:p>
    <w:p w14:paraId="37BC47EC" w14:textId="77777777" w:rsidR="00B03A90" w:rsidRDefault="00BB7967">
      <w:pPr>
        <w:spacing w:before="24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§ </w:t>
      </w:r>
      <w:r>
        <w:rPr>
          <w:rFonts w:ascii="Arial" w:hAnsi="Arial"/>
          <w:b/>
          <w:bCs/>
          <w:sz w:val="24"/>
          <w:szCs w:val="24"/>
        </w:rPr>
        <w:t>4 Ferien / Unterrichtsausfall</w:t>
      </w:r>
    </w:p>
    <w:p w14:paraId="4D200D10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An gesetzlichen Feiertagen und in den Ferien f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r allgemeinbildende Schulen des Landes Nordrhein-Westfalen findet kein Unterricht statt.</w:t>
      </w:r>
    </w:p>
    <w:p w14:paraId="61A200F8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Der Vertragspartner der Musikschule ist auch dann zur Zahlung der Unter</w:t>
      </w:r>
      <w:r>
        <w:rPr>
          <w:rFonts w:ascii="Arial" w:hAnsi="Arial"/>
          <w:sz w:val="20"/>
          <w:szCs w:val="20"/>
        </w:rPr>
        <w:t>richtsgeb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hr verpflichtet, wenn er nicht am Unterricht teilgenommen hat.</w:t>
      </w:r>
    </w:p>
    <w:p w14:paraId="1F0C01FD" w14:textId="77777777" w:rsidR="00B03A90" w:rsidRDefault="00B03A90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AB4FCDC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Bei l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ngerer Verhinderung der Musikschullehrerin/des Musikschullehrers bem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ht sich die Musikschule um eine Vertretung. Kommt eine Vertretungsvereinbarung nicht zustande, wird je ausg</w:t>
      </w:r>
      <w:r>
        <w:rPr>
          <w:rFonts w:ascii="Arial" w:hAnsi="Arial"/>
          <w:sz w:val="20"/>
          <w:szCs w:val="20"/>
        </w:rPr>
        <w:t>efallene Stunde der entsprechende Teil der Monatsgeb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hr erstattet.</w:t>
      </w:r>
    </w:p>
    <w:p w14:paraId="7C55555E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Bei k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rzerer Verhinderung der Musikschullehrerin/des Musikschullehrers wird ebenso erstattet, soweit der Unterricht nicht innerhalb von zwei Monaten nach Ausfall nachgeholt werden kann.</w:t>
      </w:r>
    </w:p>
    <w:p w14:paraId="70B8E1FE" w14:textId="77777777" w:rsidR="00B03A90" w:rsidRDefault="00BB7967">
      <w:pPr>
        <w:spacing w:before="24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§ 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Ä</w:t>
      </w:r>
      <w:r>
        <w:rPr>
          <w:rFonts w:ascii="Arial" w:hAnsi="Arial"/>
          <w:b/>
          <w:bCs/>
          <w:sz w:val="24"/>
          <w:szCs w:val="24"/>
        </w:rPr>
        <w:t>nderungen der Vertragsbedingungen</w:t>
      </w:r>
    </w:p>
    <w:p w14:paraId="7FC2CE5F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Ver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 xml:space="preserve">ndert sich bei Gruppenunterricht die unter </w:t>
      </w:r>
      <w:r>
        <w:rPr>
          <w:rFonts w:ascii="Arial" w:hAnsi="Arial"/>
          <w:sz w:val="20"/>
          <w:szCs w:val="20"/>
        </w:rPr>
        <w:t>§</w:t>
      </w:r>
      <w:r>
        <w:rPr>
          <w:rFonts w:ascii="Arial" w:hAnsi="Arial"/>
          <w:sz w:val="20"/>
          <w:szCs w:val="20"/>
        </w:rPr>
        <w:t>1 vertraglich vereinbarte Unterrichtsdauer oder Gruppenst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rke, so wird die Unterrichtsgeb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hr mit sofortiger Wirkung gem</w:t>
      </w:r>
      <w:r>
        <w:rPr>
          <w:rFonts w:ascii="Arial" w:hAnsi="Arial"/>
          <w:sz w:val="20"/>
          <w:szCs w:val="20"/>
        </w:rPr>
        <w:t xml:space="preserve">äß </w:t>
      </w:r>
      <w:r>
        <w:rPr>
          <w:rFonts w:ascii="Arial" w:hAnsi="Arial"/>
          <w:sz w:val="20"/>
          <w:szCs w:val="20"/>
        </w:rPr>
        <w:t>der Geb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hrenordnung angepasst.</w:t>
      </w:r>
    </w:p>
    <w:p w14:paraId="6F741183" w14:textId="77777777" w:rsidR="00B03A90" w:rsidRDefault="00BB7967">
      <w:pPr>
        <w:spacing w:before="24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§ </w:t>
      </w:r>
      <w:r>
        <w:rPr>
          <w:rFonts w:ascii="Arial" w:hAnsi="Arial"/>
          <w:b/>
          <w:bCs/>
          <w:sz w:val="24"/>
          <w:szCs w:val="24"/>
        </w:rPr>
        <w:t xml:space="preserve">6 </w:t>
      </w:r>
      <w:r>
        <w:rPr>
          <w:rFonts w:ascii="Arial" w:hAnsi="Arial"/>
          <w:b/>
          <w:bCs/>
          <w:sz w:val="24"/>
          <w:szCs w:val="24"/>
        </w:rPr>
        <w:t>Verpflichtung</w:t>
      </w:r>
    </w:p>
    <w:p w14:paraId="52D0CA4C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Die Sch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lerin/der Sch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ler verpflichtet sich, an Veranstaltungen der Musikschule unentgeltlich mitzuwirken.</w:t>
      </w:r>
    </w:p>
    <w:p w14:paraId="2EED9B41" w14:textId="77777777" w:rsidR="00B03A90" w:rsidRDefault="00BB7967">
      <w:pPr>
        <w:spacing w:before="24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§ </w:t>
      </w:r>
      <w:r>
        <w:rPr>
          <w:rFonts w:ascii="Arial" w:hAnsi="Arial"/>
          <w:b/>
          <w:bCs/>
          <w:sz w:val="24"/>
          <w:szCs w:val="24"/>
        </w:rPr>
        <w:t>7 K</w:t>
      </w:r>
      <w:r>
        <w:rPr>
          <w:rFonts w:ascii="Arial" w:hAnsi="Arial"/>
          <w:b/>
          <w:bCs/>
          <w:sz w:val="24"/>
          <w:szCs w:val="24"/>
        </w:rPr>
        <w:t>ü</w:t>
      </w:r>
      <w:r>
        <w:rPr>
          <w:rFonts w:ascii="Arial" w:hAnsi="Arial"/>
          <w:b/>
          <w:bCs/>
          <w:sz w:val="24"/>
          <w:szCs w:val="24"/>
        </w:rPr>
        <w:t>ndigung</w:t>
      </w:r>
    </w:p>
    <w:p w14:paraId="6C69D7B0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Der Unterricht ist zun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chst bis zum Ende desjenigen Monats befristet, in dem die 12. Unterrichts-stunde erteilt wird (Pro</w:t>
      </w:r>
      <w:r>
        <w:rPr>
          <w:rFonts w:ascii="Arial" w:hAnsi="Arial"/>
          <w:sz w:val="20"/>
          <w:szCs w:val="20"/>
        </w:rPr>
        <w:t>bezeit). Wird der Vertrag nicht sp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testens am Tage der 10. Unterrichtsstunde schriftlich gek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ndigt, verl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ngert er sich auf unbefristete Zeit.</w:t>
      </w:r>
    </w:p>
    <w:p w14:paraId="33847B4A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Der Vertrag kann unter Einhaltung einer Frist von 6 Wochen zum 30. Juni oder zum 31. Dezember gek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 xml:space="preserve">ndigt </w:t>
      </w:r>
      <w:r>
        <w:rPr>
          <w:rFonts w:ascii="Arial" w:hAnsi="Arial"/>
          <w:sz w:val="20"/>
          <w:szCs w:val="20"/>
        </w:rPr>
        <w:t>werden.</w:t>
      </w:r>
    </w:p>
    <w:p w14:paraId="7C7AA590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Eine K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ndigung des Unterrichtsvertrages zum Monatsende ist nur m</w:t>
      </w:r>
      <w:r>
        <w:rPr>
          <w:rFonts w:ascii="Arial" w:hAnsi="Arial"/>
          <w:sz w:val="20"/>
          <w:szCs w:val="20"/>
        </w:rPr>
        <w:t>ö</w:t>
      </w:r>
      <w:r>
        <w:rPr>
          <w:rFonts w:ascii="Arial" w:hAnsi="Arial"/>
          <w:sz w:val="20"/>
          <w:szCs w:val="20"/>
        </w:rPr>
        <w:t xml:space="preserve">glich, wenn ein wichtiger Grund nach </w:t>
      </w:r>
      <w:r>
        <w:rPr>
          <w:rFonts w:ascii="Arial" w:hAnsi="Arial"/>
          <w:sz w:val="20"/>
          <w:szCs w:val="20"/>
        </w:rPr>
        <w:t>§</w:t>
      </w:r>
      <w:r>
        <w:rPr>
          <w:rFonts w:ascii="Arial" w:hAnsi="Arial"/>
          <w:sz w:val="20"/>
          <w:szCs w:val="20"/>
        </w:rPr>
        <w:t>626 BGB vorliegt. Der Grund ist im K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ndigungsschreiben mitzuteilen und nachzuweisen.</w:t>
      </w:r>
    </w:p>
    <w:p w14:paraId="082E83CC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Bei l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ngerer Verhinderung aus wichtigem Grund kann der Unter</w:t>
      </w:r>
      <w:r>
        <w:rPr>
          <w:rFonts w:ascii="Arial" w:hAnsi="Arial"/>
          <w:sz w:val="20"/>
          <w:szCs w:val="20"/>
        </w:rPr>
        <w:t>richtsvertrag von der Sch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lerseite her unter Einhaltung einer Frist von zwei Wochen zum Monatsende gek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ndigt werden.</w:t>
      </w:r>
    </w:p>
    <w:p w14:paraId="7B82CD99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ndigungen m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ssen immer schriftlich erfolgen.</w:t>
      </w:r>
    </w:p>
    <w:p w14:paraId="64165207" w14:textId="77777777" w:rsidR="00B03A90" w:rsidRDefault="00BB7967">
      <w:pPr>
        <w:spacing w:before="24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§ </w:t>
      </w:r>
      <w:r>
        <w:rPr>
          <w:rFonts w:ascii="Arial" w:hAnsi="Arial"/>
          <w:b/>
          <w:bCs/>
          <w:sz w:val="24"/>
          <w:szCs w:val="24"/>
        </w:rPr>
        <w:t>8 Versicherungsschutz</w:t>
      </w:r>
    </w:p>
    <w:p w14:paraId="4755C2AA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hrend der Teilnahme am Musikunterricht, an Proben und Auff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hrungen besteht f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r Musiksch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lerinnen/Musiksch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ler Versicherungsschutz.</w:t>
      </w:r>
    </w:p>
    <w:p w14:paraId="4019D1B8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Es gelten die Haus- und Brandschutzordnungen des jeweiligen Unterrichtsortes.</w:t>
      </w:r>
    </w:p>
    <w:p w14:paraId="398F5124" w14:textId="77777777" w:rsidR="00B03A90" w:rsidRDefault="00BB7967">
      <w:pPr>
        <w:spacing w:before="24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§ </w:t>
      </w:r>
      <w:r>
        <w:rPr>
          <w:rFonts w:ascii="Arial" w:hAnsi="Arial"/>
          <w:b/>
          <w:bCs/>
          <w:sz w:val="24"/>
          <w:szCs w:val="24"/>
        </w:rPr>
        <w:t>9 Verein</w:t>
      </w:r>
    </w:p>
    <w:p w14:paraId="4A28AEFD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Wer das Angebot des Vereins f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r sich oder seine Kinder in Anspruch nehmen m</w:t>
      </w:r>
      <w:r>
        <w:rPr>
          <w:rFonts w:ascii="Arial" w:hAnsi="Arial"/>
          <w:sz w:val="20"/>
          <w:szCs w:val="20"/>
        </w:rPr>
        <w:t>ö</w:t>
      </w:r>
      <w:r>
        <w:rPr>
          <w:rFonts w:ascii="Arial" w:hAnsi="Arial"/>
          <w:sz w:val="20"/>
          <w:szCs w:val="20"/>
        </w:rPr>
        <w:t>chte, ist zur Mitgl</w:t>
      </w:r>
      <w:r>
        <w:rPr>
          <w:rFonts w:ascii="Arial" w:hAnsi="Arial"/>
          <w:sz w:val="20"/>
          <w:szCs w:val="20"/>
        </w:rPr>
        <w:t>iedschaft verpflichtet. Pro Familie ist nur eine Mitgliedschaft notwendig, auch wenn mehrere Familienmitglieder Unterricht erhalten.</w:t>
      </w:r>
    </w:p>
    <w:p w14:paraId="15CE02BE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Die Mitgliedschaft wird durch Anmeldung und Aufnahme erworben.</w:t>
      </w:r>
    </w:p>
    <w:p w14:paraId="1B4BFCE8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Sie erlischt automatisch mit Beendigung des Unterrichtsvertr</w:t>
      </w:r>
      <w:r>
        <w:rPr>
          <w:rFonts w:ascii="Arial" w:hAnsi="Arial"/>
          <w:sz w:val="20"/>
          <w:szCs w:val="20"/>
        </w:rPr>
        <w:t>ages (des letzten Vertrages bei mehreren am Unterricht teilnehmenden Familienmitgliedern).</w:t>
      </w:r>
    </w:p>
    <w:p w14:paraId="4D320781" w14:textId="77777777" w:rsidR="00B03A90" w:rsidRDefault="00BB7967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Die Satzung des Vereins ist Bestandteil des Unterrichtsvertrages. Die Vereinssatzung ist in der jeweils g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 xml:space="preserve">ltigen Fassung verbindlich. </w:t>
      </w:r>
    </w:p>
    <w:p w14:paraId="1356B4AF" w14:textId="77777777" w:rsidR="00B03A90" w:rsidRDefault="00BB7967">
      <w:pPr>
        <w:tabs>
          <w:tab w:val="left" w:pos="284"/>
        </w:tabs>
        <w:spacing w:before="24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§ </w:t>
      </w:r>
      <w:r>
        <w:rPr>
          <w:rFonts w:ascii="Arial" w:hAnsi="Arial"/>
          <w:b/>
          <w:bCs/>
          <w:sz w:val="24"/>
          <w:szCs w:val="24"/>
        </w:rPr>
        <w:t>10 Mitgliedsbeitrag</w:t>
      </w:r>
    </w:p>
    <w:p w14:paraId="005E68BB" w14:textId="77777777" w:rsidR="00B03A90" w:rsidRDefault="00BB7967">
      <w:pPr>
        <w:pStyle w:val="Listenabsatz"/>
        <w:tabs>
          <w:tab w:val="left" w:pos="284"/>
          <w:tab w:val="left" w:pos="3969"/>
          <w:tab w:val="left" w:pos="4536"/>
        </w:tabs>
        <w:spacing w:after="0" w:line="24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Der unte</w:t>
      </w:r>
      <w:r>
        <w:rPr>
          <w:rFonts w:ascii="Arial" w:hAnsi="Arial"/>
          <w:sz w:val="20"/>
          <w:szCs w:val="20"/>
        </w:rPr>
        <w:t>rrichtsunabh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ngige Mitgliedsbeitrag wird pro Jahr erhoben. Die H</w:t>
      </w:r>
      <w:r>
        <w:rPr>
          <w:rFonts w:ascii="Arial" w:hAnsi="Arial"/>
          <w:sz w:val="20"/>
          <w:szCs w:val="20"/>
        </w:rPr>
        <w:t>ö</w:t>
      </w:r>
      <w:r>
        <w:rPr>
          <w:rFonts w:ascii="Arial" w:hAnsi="Arial"/>
          <w:sz w:val="20"/>
          <w:szCs w:val="20"/>
        </w:rPr>
        <w:t>he des Mitgliedsbeitrags kann der g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ltigen Geb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>hren- und Beitragsordnung entnommen werden.</w:t>
      </w:r>
    </w:p>
    <w:p w14:paraId="40E48887" w14:textId="77777777" w:rsidR="00B03A90" w:rsidRDefault="00BB7967">
      <w:pPr>
        <w:pStyle w:val="Listenabsatz"/>
        <w:tabs>
          <w:tab w:val="left" w:pos="284"/>
          <w:tab w:val="left" w:pos="3969"/>
          <w:tab w:val="left" w:pos="4536"/>
        </w:tabs>
        <w:spacing w:after="0" w:line="24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Erhalten mehrere Familienmitglieder Unterricht in der Musikschule, so ist der Mitgliedsbeitrag nur e</w:t>
      </w:r>
      <w:r>
        <w:rPr>
          <w:rFonts w:ascii="Arial" w:hAnsi="Arial"/>
          <w:sz w:val="20"/>
          <w:szCs w:val="20"/>
        </w:rPr>
        <w:t>inmal pro Familie zu zahlen.</w:t>
      </w:r>
    </w:p>
    <w:p w14:paraId="1A567E89" w14:textId="77777777" w:rsidR="00B03A90" w:rsidRDefault="00B03A90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3410752" w14:textId="77777777" w:rsidR="00B03A90" w:rsidRDefault="00B03A90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0C27515" w14:textId="77777777" w:rsidR="00B03A90" w:rsidRDefault="00B03A90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F128B7B" w14:textId="77777777" w:rsidR="00B03A90" w:rsidRDefault="00B03A90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85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51"/>
        <w:gridCol w:w="3942"/>
      </w:tblGrid>
      <w:tr w:rsidR="00B03A90" w14:paraId="7F920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40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DF155" w14:textId="77777777" w:rsidR="00B03A90" w:rsidRDefault="00BB7967">
            <w:pPr>
              <w:tabs>
                <w:tab w:val="left" w:pos="284"/>
                <w:tab w:val="left" w:pos="4253"/>
                <w:tab w:val="left" w:pos="4536"/>
              </w:tabs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Ort, Datum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2943" w14:textId="77777777" w:rsidR="00B03A90" w:rsidRDefault="00B03A90"/>
        </w:tc>
        <w:tc>
          <w:tcPr>
            <w:tcW w:w="39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BD1F3" w14:textId="77777777" w:rsidR="00B03A90" w:rsidRDefault="00BB7967">
            <w:pPr>
              <w:tabs>
                <w:tab w:val="left" w:pos="284"/>
                <w:tab w:val="left" w:pos="4253"/>
                <w:tab w:val="left" w:pos="4536"/>
              </w:tabs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Ort, Datum</w:t>
            </w:r>
          </w:p>
        </w:tc>
      </w:tr>
    </w:tbl>
    <w:p w14:paraId="20ECDD33" w14:textId="77777777" w:rsidR="00B03A90" w:rsidRDefault="00B03A90">
      <w:pPr>
        <w:widowControl w:val="0"/>
        <w:tabs>
          <w:tab w:val="left" w:pos="284"/>
          <w:tab w:val="left" w:pos="3969"/>
          <w:tab w:val="left" w:pos="4536"/>
        </w:tabs>
        <w:spacing w:after="0" w:line="240" w:lineRule="auto"/>
        <w:ind w:left="108" w:hanging="108"/>
        <w:rPr>
          <w:rFonts w:ascii="Arial" w:eastAsia="Arial" w:hAnsi="Arial" w:cs="Arial"/>
          <w:sz w:val="18"/>
          <w:szCs w:val="18"/>
        </w:rPr>
      </w:pPr>
    </w:p>
    <w:p w14:paraId="39EEC15F" w14:textId="77777777" w:rsidR="00B03A90" w:rsidRDefault="00B03A90">
      <w:pPr>
        <w:tabs>
          <w:tab w:val="left" w:pos="284"/>
          <w:tab w:val="left" w:pos="4253"/>
          <w:tab w:val="left" w:pos="4536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77D3D2B" w14:textId="77777777" w:rsidR="00B03A90" w:rsidRDefault="00B03A90">
      <w:pPr>
        <w:tabs>
          <w:tab w:val="left" w:pos="284"/>
          <w:tab w:val="left" w:pos="4253"/>
          <w:tab w:val="left" w:pos="4536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AA0646D" w14:textId="77777777" w:rsidR="00B03A90" w:rsidRDefault="00B03A90">
      <w:pPr>
        <w:tabs>
          <w:tab w:val="left" w:pos="284"/>
          <w:tab w:val="left" w:pos="4253"/>
          <w:tab w:val="left" w:pos="4536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84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509"/>
        <w:gridCol w:w="3879"/>
      </w:tblGrid>
      <w:tr w:rsidR="00B03A90" w14:paraId="5B7AD4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40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98037" w14:textId="77777777" w:rsidR="00B03A90" w:rsidRDefault="00BB7967">
            <w:pPr>
              <w:tabs>
                <w:tab w:val="left" w:pos="284"/>
                <w:tab w:val="left" w:pos="4253"/>
                <w:tab w:val="left" w:pos="4536"/>
              </w:tabs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Unterschrift der Musikschulleiterin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von Pro Musica e.V.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896EB" w14:textId="77777777" w:rsidR="00B03A90" w:rsidRDefault="00B03A90"/>
        </w:tc>
        <w:tc>
          <w:tcPr>
            <w:tcW w:w="38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A684" w14:textId="77777777" w:rsidR="00B03A90" w:rsidRDefault="00BB7967">
            <w:pPr>
              <w:tabs>
                <w:tab w:val="left" w:pos="284"/>
                <w:tab w:val="left" w:pos="4253"/>
                <w:tab w:val="left" w:pos="4536"/>
              </w:tabs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Unterschrift des Vertragspartners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(Sch</w:t>
            </w:r>
            <w:r>
              <w:rPr>
                <w:rFonts w:ascii="Arial" w:hAnsi="Arial"/>
                <w:sz w:val="16"/>
                <w:szCs w:val="16"/>
              </w:rPr>
              <w:t>ü</w:t>
            </w:r>
            <w:r>
              <w:rPr>
                <w:rFonts w:ascii="Arial" w:hAnsi="Arial"/>
                <w:sz w:val="16"/>
                <w:szCs w:val="16"/>
              </w:rPr>
              <w:t>lerin/Sch</w:t>
            </w:r>
            <w:r>
              <w:rPr>
                <w:rFonts w:ascii="Arial" w:hAnsi="Arial"/>
                <w:sz w:val="16"/>
                <w:szCs w:val="16"/>
              </w:rPr>
              <w:t>ü</w:t>
            </w:r>
            <w:r>
              <w:rPr>
                <w:rFonts w:ascii="Arial" w:hAnsi="Arial"/>
                <w:sz w:val="16"/>
                <w:szCs w:val="16"/>
              </w:rPr>
              <w:t>ler)</w:t>
            </w:r>
          </w:p>
        </w:tc>
      </w:tr>
    </w:tbl>
    <w:p w14:paraId="12268046" w14:textId="77777777" w:rsidR="00B03A90" w:rsidRDefault="00B03A90">
      <w:pPr>
        <w:widowControl w:val="0"/>
        <w:tabs>
          <w:tab w:val="left" w:pos="284"/>
          <w:tab w:val="left" w:pos="4253"/>
          <w:tab w:val="left" w:pos="4536"/>
        </w:tabs>
        <w:spacing w:after="0" w:line="240" w:lineRule="auto"/>
        <w:ind w:left="108" w:hanging="108"/>
        <w:rPr>
          <w:rFonts w:ascii="Arial" w:eastAsia="Arial" w:hAnsi="Arial" w:cs="Arial"/>
          <w:sz w:val="18"/>
          <w:szCs w:val="18"/>
        </w:rPr>
      </w:pPr>
    </w:p>
    <w:p w14:paraId="6A13A6B7" w14:textId="77777777" w:rsidR="00B03A90" w:rsidRDefault="00B03A90">
      <w:pPr>
        <w:tabs>
          <w:tab w:val="left" w:pos="284"/>
          <w:tab w:val="left" w:pos="3969"/>
          <w:tab w:val="left" w:pos="4536"/>
        </w:tabs>
        <w:spacing w:after="0" w:line="240" w:lineRule="auto"/>
      </w:pPr>
    </w:p>
    <w:sectPr w:rsidR="00B03A90">
      <w:headerReference w:type="default" r:id="rId6"/>
      <w:footerReference w:type="default" r:id="rId7"/>
      <w:pgSz w:w="11900" w:h="16840"/>
      <w:pgMar w:top="1134" w:right="1418" w:bottom="1418" w:left="1418" w:header="567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7ACE" w14:textId="77777777" w:rsidR="00BB7967" w:rsidRDefault="00BB7967">
      <w:pPr>
        <w:spacing w:after="0" w:line="240" w:lineRule="auto"/>
      </w:pPr>
      <w:r>
        <w:separator/>
      </w:r>
    </w:p>
  </w:endnote>
  <w:endnote w:type="continuationSeparator" w:id="0">
    <w:p w14:paraId="08138AF1" w14:textId="77777777" w:rsidR="00BB7967" w:rsidRDefault="00BB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D0E4" w14:textId="77777777" w:rsidR="00B03A90" w:rsidRDefault="00BB7967">
    <w:pPr>
      <w:pStyle w:val="Fuzeile"/>
      <w:tabs>
        <w:tab w:val="clear" w:pos="9072"/>
        <w:tab w:val="right" w:pos="904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 xml:space="preserve">Seite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3E2128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3E2128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  <w:p w14:paraId="64192589" w14:textId="77777777" w:rsidR="003E2128" w:rsidRDefault="003E2128" w:rsidP="003E2128">
    <w:pPr>
      <w:pStyle w:val="Fuzeile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Vorstand: Prof. Dr. Aina Torrent-Lenzen (1. Vorsitzende) </w:t>
    </w:r>
    <w:r>
      <w:rPr>
        <w:rFonts w:ascii="Arial" w:hAnsi="Arial"/>
      </w:rPr>
      <w:t>I</w:t>
    </w:r>
    <w:r>
      <w:rPr>
        <w:rFonts w:ascii="Arial" w:hAnsi="Arial"/>
        <w:sz w:val="16"/>
        <w:szCs w:val="16"/>
      </w:rPr>
      <w:t xml:space="preserve">  Vertreter: </w:t>
    </w:r>
    <w:r w:rsidRPr="00E527F3">
      <w:rPr>
        <w:rFonts w:ascii="Arial" w:hAnsi="Arial"/>
        <w:sz w:val="16"/>
        <w:szCs w:val="16"/>
      </w:rPr>
      <w:t>Harald Gerreshei</w:t>
    </w:r>
    <w:r>
      <w:rPr>
        <w:rFonts w:ascii="Arial" w:hAnsi="Arial"/>
        <w:sz w:val="16"/>
        <w:szCs w:val="16"/>
      </w:rPr>
      <w:t>m</w:t>
    </w:r>
  </w:p>
  <w:p w14:paraId="33C1F766" w14:textId="77777777" w:rsidR="003E2128" w:rsidRDefault="003E2128" w:rsidP="003E2128">
    <w:pPr>
      <w:pStyle w:val="Fuzeile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Volksbank Erft eG  I  Konto  7605 3390 12  I  BLZ   370 692 52</w:t>
    </w:r>
  </w:p>
  <w:p w14:paraId="7BFC0502" w14:textId="333CDCD9" w:rsidR="00B03A90" w:rsidRDefault="003E2128" w:rsidP="003E2128">
    <w:pPr>
      <w:pStyle w:val="Fuzeile"/>
      <w:tabs>
        <w:tab w:val="clear" w:pos="9072"/>
        <w:tab w:val="right" w:pos="9044"/>
      </w:tabs>
    </w:pPr>
    <w:r>
      <w:rPr>
        <w:rFonts w:ascii="Arial" w:hAnsi="Arial"/>
        <w:sz w:val="16"/>
        <w:szCs w:val="16"/>
      </w:rPr>
      <w:t>IBAN  DE39 3706 9252 7605 3390 12 I  BIC  GENODED1ERE  I  Vereinsregister 2855 beim Amtsgericht Mönchengladbach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8EFE" w14:textId="77777777" w:rsidR="00BB7967" w:rsidRDefault="00BB7967">
      <w:pPr>
        <w:spacing w:after="0" w:line="240" w:lineRule="auto"/>
      </w:pPr>
      <w:r>
        <w:separator/>
      </w:r>
    </w:p>
  </w:footnote>
  <w:footnote w:type="continuationSeparator" w:id="0">
    <w:p w14:paraId="09784498" w14:textId="77777777" w:rsidR="00BB7967" w:rsidRDefault="00BB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573" w14:textId="77777777" w:rsidR="00B03A90" w:rsidRDefault="00BB7967">
    <w:pPr>
      <w:spacing w:after="0" w:line="240" w:lineRule="auto"/>
      <w:ind w:right="34"/>
      <w:jc w:val="center"/>
      <w:rPr>
        <w:rFonts w:ascii="Arial" w:eastAsia="Arial" w:hAnsi="Arial" w:cs="Arial"/>
        <w:b/>
        <w:bCs/>
        <w:sz w:val="24"/>
        <w:szCs w:val="2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EBFCF82" wp14:editId="1F88A9C9">
          <wp:simplePos x="0" y="0"/>
          <wp:positionH relativeFrom="page">
            <wp:posOffset>5509259</wp:posOffset>
          </wp:positionH>
          <wp:positionV relativeFrom="page">
            <wp:posOffset>73585</wp:posOffset>
          </wp:positionV>
          <wp:extent cx="1136650" cy="431800"/>
          <wp:effectExtent l="0" t="0" r="0" b="0"/>
          <wp:wrapNone/>
          <wp:docPr id="1073741825" name="officeArt object" descr="Logo-ProMusic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ProMusica 2.png" descr="Logo-ProMusica 2.png"/>
                  <pic:cNvPicPr>
                    <a:picLocks noChangeAspect="1"/>
                  </pic:cNvPicPr>
                </pic:nvPicPr>
                <pic:blipFill>
                  <a:blip r:embed="rId1"/>
                  <a:srcRect t="18655" b="20390"/>
                  <a:stretch>
                    <a:fillRect/>
                  </a:stretch>
                </pic:blipFill>
                <pic:spPr>
                  <a:xfrm>
                    <a:off x="0" y="0"/>
                    <a:ext cx="113665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4"/>
        <w:szCs w:val="24"/>
      </w:rPr>
      <w:t>Pro Musica e.V.</w:t>
    </w:r>
  </w:p>
  <w:p w14:paraId="07EA4BAE" w14:textId="77777777" w:rsidR="00B03A90" w:rsidRDefault="00BB7967">
    <w:pPr>
      <w:spacing w:after="0" w:line="240" w:lineRule="auto"/>
      <w:jc w:val="center"/>
    </w:pPr>
    <w:r>
      <w:rPr>
        <w:rFonts w:ascii="Arial" w:hAnsi="Arial"/>
        <w:b/>
        <w:bCs/>
        <w:sz w:val="24"/>
        <w:szCs w:val="24"/>
      </w:rPr>
      <w:t>Musikschule f</w:t>
    </w:r>
    <w:r>
      <w:rPr>
        <w:rFonts w:ascii="Arial" w:hAnsi="Arial"/>
        <w:b/>
        <w:bCs/>
        <w:sz w:val="24"/>
        <w:szCs w:val="24"/>
      </w:rPr>
      <w:t>ü</w:t>
    </w:r>
    <w:r>
      <w:rPr>
        <w:rFonts w:ascii="Arial" w:hAnsi="Arial"/>
        <w:b/>
        <w:bCs/>
        <w:sz w:val="24"/>
        <w:szCs w:val="24"/>
      </w:rPr>
      <w:t>r J</w:t>
    </w:r>
    <w:r>
      <w:rPr>
        <w:rFonts w:ascii="Arial" w:hAnsi="Arial"/>
        <w:b/>
        <w:bCs/>
        <w:sz w:val="24"/>
        <w:szCs w:val="24"/>
      </w:rPr>
      <w:t>ü</w:t>
    </w:r>
    <w:r>
      <w:rPr>
        <w:rFonts w:ascii="Arial" w:hAnsi="Arial"/>
        <w:b/>
        <w:bCs/>
        <w:sz w:val="24"/>
        <w:szCs w:val="24"/>
      </w:rPr>
      <w:t>chen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90"/>
    <w:rsid w:val="00093B95"/>
    <w:rsid w:val="003E2128"/>
    <w:rsid w:val="00B03A90"/>
    <w:rsid w:val="00B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F1E5"/>
  <w15:docId w15:val="{A818A496-7013-47EE-8559-7D880A38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enabsatz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3E2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128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2024-12-21T11:49:00Z</dcterms:created>
  <dcterms:modified xsi:type="dcterms:W3CDTF">2024-12-21T11:49:00Z</dcterms:modified>
</cp:coreProperties>
</file>